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A86" w:rsidRDefault="00924A86" w:rsidP="00924A8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Информация</w:t>
      </w:r>
    </w:p>
    <w:p w:rsidR="00924A86" w:rsidRDefault="00924A86" w:rsidP="00924A8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 изменении размера родительской платы в дошкольных образовательных учреждениях Нижнекамского муниципального района </w:t>
      </w:r>
      <w:r w:rsidRPr="00500776">
        <w:rPr>
          <w:rFonts w:ascii="Times New Roman" w:hAnsi="Times New Roman"/>
          <w:b/>
          <w:sz w:val="28"/>
          <w:szCs w:val="24"/>
        </w:rPr>
        <w:t>в 20</w:t>
      </w:r>
      <w:r>
        <w:rPr>
          <w:rFonts w:ascii="Times New Roman" w:hAnsi="Times New Roman"/>
          <w:b/>
          <w:sz w:val="28"/>
          <w:szCs w:val="24"/>
        </w:rPr>
        <w:t>20</w:t>
      </w:r>
      <w:r w:rsidRPr="00500776">
        <w:rPr>
          <w:rFonts w:ascii="Times New Roman" w:hAnsi="Times New Roman"/>
          <w:b/>
          <w:sz w:val="28"/>
          <w:szCs w:val="24"/>
        </w:rPr>
        <w:t xml:space="preserve"> год</w:t>
      </w:r>
      <w:r>
        <w:rPr>
          <w:rFonts w:ascii="Times New Roman" w:hAnsi="Times New Roman"/>
          <w:b/>
          <w:sz w:val="28"/>
          <w:szCs w:val="24"/>
        </w:rPr>
        <w:t>у</w:t>
      </w:r>
    </w:p>
    <w:p w:rsidR="00924A86" w:rsidRDefault="00924A86" w:rsidP="00924A8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24A86" w:rsidRDefault="00924A86" w:rsidP="00924A8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24A86" w:rsidRDefault="00924A86" w:rsidP="00924A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C7FCA">
        <w:rPr>
          <w:rFonts w:ascii="Times New Roman" w:hAnsi="Times New Roman" w:cs="Times New Roman"/>
          <w:b/>
          <w:bCs/>
          <w:sz w:val="28"/>
          <w:szCs w:val="28"/>
        </w:rPr>
        <w:t>Средний размер родительской платы по Республике Татарстан</w:t>
      </w:r>
    </w:p>
    <w:p w:rsidR="00924A86" w:rsidRPr="00CC7FCA" w:rsidRDefault="00924A86" w:rsidP="00924A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8399" w:type="dxa"/>
        <w:jc w:val="center"/>
        <w:tblLook w:val="0420" w:firstRow="1" w:lastRow="0" w:firstColumn="0" w:lastColumn="0" w:noHBand="0" w:noVBand="1"/>
      </w:tblPr>
      <w:tblGrid>
        <w:gridCol w:w="3211"/>
        <w:gridCol w:w="2388"/>
        <w:gridCol w:w="2753"/>
        <w:gridCol w:w="47"/>
      </w:tblGrid>
      <w:tr w:rsidR="00924A86" w:rsidRPr="00CC7FCA" w:rsidTr="00DA7979">
        <w:trPr>
          <w:gridAfter w:val="1"/>
          <w:wAfter w:w="47" w:type="dxa"/>
          <w:trHeight w:val="20"/>
          <w:jc w:val="center"/>
        </w:trPr>
        <w:tc>
          <w:tcPr>
            <w:tcW w:w="3211" w:type="dxa"/>
            <w:shd w:val="clear" w:color="auto" w:fill="BFBFBF" w:themeFill="background1" w:themeFillShade="BF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7F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Режим работы ДОУ</w:t>
            </w:r>
          </w:p>
        </w:tc>
        <w:tc>
          <w:tcPr>
            <w:tcW w:w="2388" w:type="dxa"/>
            <w:shd w:val="clear" w:color="auto" w:fill="BFBFBF" w:themeFill="background1" w:themeFillShade="BF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7F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2019</w:t>
            </w:r>
            <w:bookmarkStart w:id="0" w:name="_GoBack"/>
            <w:bookmarkEnd w:id="0"/>
            <w:r w:rsidRPr="00CC7F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г.</w:t>
            </w:r>
          </w:p>
        </w:tc>
        <w:tc>
          <w:tcPr>
            <w:tcW w:w="2753" w:type="dxa"/>
            <w:shd w:val="clear" w:color="auto" w:fill="BFBFBF" w:themeFill="background1" w:themeFillShade="BF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7FC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2020г.</w:t>
            </w:r>
          </w:p>
        </w:tc>
      </w:tr>
      <w:tr w:rsidR="00924A86" w:rsidRPr="00CC7FCA" w:rsidTr="00DA7979">
        <w:trPr>
          <w:trHeight w:val="20"/>
          <w:jc w:val="center"/>
        </w:trPr>
        <w:tc>
          <w:tcPr>
            <w:tcW w:w="8399" w:type="dxa"/>
            <w:gridSpan w:val="4"/>
            <w:hideMark/>
          </w:tcPr>
          <w:p w:rsidR="00924A86" w:rsidRPr="00DA7979" w:rsidRDefault="00924A86" w:rsidP="00D363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7979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от 2 месяцев до 3 лет</w:t>
            </w:r>
          </w:p>
        </w:tc>
      </w:tr>
      <w:tr w:rsidR="00924A86" w:rsidRPr="00CC7FCA" w:rsidTr="00DA7979">
        <w:trPr>
          <w:gridAfter w:val="1"/>
          <w:wAfter w:w="47" w:type="dxa"/>
          <w:trHeight w:val="20"/>
          <w:jc w:val="center"/>
        </w:trPr>
        <w:tc>
          <w:tcPr>
            <w:tcW w:w="3211" w:type="dxa"/>
            <w:hideMark/>
          </w:tcPr>
          <w:p w:rsidR="00924A86" w:rsidRPr="00CC7FCA" w:rsidRDefault="00924A86" w:rsidP="00D363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7FCA">
              <w:rPr>
                <w:rFonts w:ascii="Times New Roman" w:hAnsi="Times New Roman" w:cs="Times New Roman"/>
                <w:sz w:val="28"/>
                <w:szCs w:val="28"/>
              </w:rPr>
              <w:t>12 часов</w:t>
            </w:r>
          </w:p>
        </w:tc>
        <w:tc>
          <w:tcPr>
            <w:tcW w:w="2388" w:type="dxa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7FCA">
              <w:rPr>
                <w:rFonts w:ascii="Times New Roman" w:hAnsi="Times New Roman" w:cs="Times New Roman"/>
                <w:sz w:val="28"/>
                <w:szCs w:val="28"/>
              </w:rPr>
              <w:t>2030 руб.</w:t>
            </w:r>
          </w:p>
        </w:tc>
        <w:tc>
          <w:tcPr>
            <w:tcW w:w="2753" w:type="dxa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7FCA">
              <w:rPr>
                <w:rFonts w:ascii="Times New Roman" w:hAnsi="Times New Roman" w:cs="Times New Roman"/>
                <w:sz w:val="28"/>
                <w:szCs w:val="28"/>
              </w:rPr>
              <w:t>2037 руб.</w:t>
            </w:r>
          </w:p>
        </w:tc>
      </w:tr>
      <w:tr w:rsidR="00924A86" w:rsidRPr="00CC7FCA" w:rsidTr="00DA7979">
        <w:trPr>
          <w:trHeight w:val="20"/>
          <w:jc w:val="center"/>
        </w:trPr>
        <w:tc>
          <w:tcPr>
            <w:tcW w:w="8399" w:type="dxa"/>
            <w:gridSpan w:val="4"/>
            <w:hideMark/>
          </w:tcPr>
          <w:p w:rsidR="00924A86" w:rsidRPr="00DA7979" w:rsidRDefault="00924A86" w:rsidP="00D363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7979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от 3 лет до прекращения образовательных отношений</w:t>
            </w:r>
          </w:p>
        </w:tc>
      </w:tr>
      <w:tr w:rsidR="00924A86" w:rsidRPr="00CC7FCA" w:rsidTr="00DA7979">
        <w:trPr>
          <w:gridAfter w:val="1"/>
          <w:wAfter w:w="47" w:type="dxa"/>
          <w:trHeight w:val="20"/>
          <w:jc w:val="center"/>
        </w:trPr>
        <w:tc>
          <w:tcPr>
            <w:tcW w:w="3211" w:type="dxa"/>
            <w:hideMark/>
          </w:tcPr>
          <w:p w:rsidR="00924A86" w:rsidRPr="00CC7FCA" w:rsidRDefault="00924A86" w:rsidP="00D363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7FCA">
              <w:rPr>
                <w:rFonts w:ascii="Times New Roman" w:hAnsi="Times New Roman" w:cs="Times New Roman"/>
                <w:sz w:val="28"/>
                <w:szCs w:val="28"/>
              </w:rPr>
              <w:t>12 часов</w:t>
            </w:r>
          </w:p>
        </w:tc>
        <w:tc>
          <w:tcPr>
            <w:tcW w:w="2388" w:type="dxa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7FCA">
              <w:rPr>
                <w:rFonts w:ascii="Times New Roman" w:hAnsi="Times New Roman" w:cs="Times New Roman"/>
                <w:sz w:val="28"/>
                <w:szCs w:val="28"/>
              </w:rPr>
              <w:t>1848 руб.</w:t>
            </w:r>
          </w:p>
        </w:tc>
        <w:tc>
          <w:tcPr>
            <w:tcW w:w="2753" w:type="dxa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7FCA">
              <w:rPr>
                <w:rFonts w:ascii="Times New Roman" w:hAnsi="Times New Roman" w:cs="Times New Roman"/>
                <w:sz w:val="28"/>
                <w:szCs w:val="28"/>
              </w:rPr>
              <w:t>1855 руб.</w:t>
            </w:r>
          </w:p>
        </w:tc>
      </w:tr>
    </w:tbl>
    <w:p w:rsidR="00924A86" w:rsidRDefault="00924A86" w:rsidP="00924A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4A86" w:rsidRPr="00CC7FCA" w:rsidRDefault="00924A86" w:rsidP="00924A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4A86" w:rsidRPr="00924A86" w:rsidRDefault="00924A86" w:rsidP="00924A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6"/>
        </w:rPr>
      </w:pPr>
      <w:r w:rsidRPr="00924A86">
        <w:rPr>
          <w:rFonts w:ascii="Times New Roman" w:hAnsi="Times New Roman" w:cs="Times New Roman"/>
          <w:b/>
          <w:bCs/>
          <w:sz w:val="28"/>
          <w:szCs w:val="26"/>
        </w:rPr>
        <w:t>Сравнительный анализ</w:t>
      </w:r>
    </w:p>
    <w:p w:rsidR="00924A86" w:rsidRPr="00924A86" w:rsidRDefault="00924A86" w:rsidP="00924A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6"/>
        </w:rPr>
      </w:pPr>
      <w:r w:rsidRPr="00924A86">
        <w:rPr>
          <w:rFonts w:ascii="Times New Roman" w:hAnsi="Times New Roman" w:cs="Times New Roman"/>
          <w:b/>
          <w:bCs/>
          <w:sz w:val="28"/>
          <w:szCs w:val="26"/>
        </w:rPr>
        <w:t>размера родительской платы за содержание детей</w:t>
      </w:r>
    </w:p>
    <w:p w:rsidR="00924A86" w:rsidRPr="00924A86" w:rsidRDefault="00924A86" w:rsidP="00924A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6"/>
        </w:rPr>
      </w:pPr>
      <w:r w:rsidRPr="00924A86">
        <w:rPr>
          <w:rFonts w:ascii="Times New Roman" w:hAnsi="Times New Roman" w:cs="Times New Roman"/>
          <w:b/>
          <w:bCs/>
          <w:sz w:val="28"/>
          <w:szCs w:val="26"/>
        </w:rPr>
        <w:t>в муниципальных дошкольных образовательных учреждениях</w:t>
      </w:r>
    </w:p>
    <w:p w:rsidR="00924A86" w:rsidRDefault="00924A86" w:rsidP="00924A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6"/>
        </w:rPr>
      </w:pPr>
      <w:r w:rsidRPr="00924A86">
        <w:rPr>
          <w:rFonts w:ascii="Times New Roman" w:hAnsi="Times New Roman" w:cs="Times New Roman"/>
          <w:b/>
          <w:bCs/>
          <w:sz w:val="28"/>
          <w:szCs w:val="26"/>
        </w:rPr>
        <w:t>Нижнекамского муниципального района 2019г. – 2020 г.</w:t>
      </w:r>
    </w:p>
    <w:p w:rsidR="00924A86" w:rsidRPr="00924A86" w:rsidRDefault="00924A86" w:rsidP="00924A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6"/>
        </w:rPr>
      </w:pPr>
    </w:p>
    <w:tbl>
      <w:tblPr>
        <w:tblStyle w:val="a3"/>
        <w:tblW w:w="11173" w:type="dxa"/>
        <w:tblLook w:val="0420" w:firstRow="1" w:lastRow="0" w:firstColumn="0" w:lastColumn="0" w:noHBand="0" w:noVBand="1"/>
      </w:tblPr>
      <w:tblGrid>
        <w:gridCol w:w="846"/>
        <w:gridCol w:w="4221"/>
        <w:gridCol w:w="961"/>
        <w:gridCol w:w="961"/>
        <w:gridCol w:w="1131"/>
        <w:gridCol w:w="1131"/>
        <w:gridCol w:w="961"/>
        <w:gridCol w:w="961"/>
      </w:tblGrid>
      <w:tr w:rsidR="00924A86" w:rsidRPr="00CC7FCA" w:rsidTr="00924A86">
        <w:trPr>
          <w:trHeight w:val="20"/>
        </w:trPr>
        <w:tc>
          <w:tcPr>
            <w:tcW w:w="846" w:type="dxa"/>
            <w:vMerge w:val="restart"/>
            <w:shd w:val="clear" w:color="auto" w:fill="BFBFBF" w:themeFill="background1" w:themeFillShade="BF"/>
            <w:textDirection w:val="btLr"/>
            <w:vAlign w:val="center"/>
            <w:hideMark/>
          </w:tcPr>
          <w:p w:rsidR="00924A86" w:rsidRPr="00CC7FCA" w:rsidRDefault="00924A86" w:rsidP="00D363CF">
            <w:pPr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Категория ДОУ</w:t>
            </w:r>
          </w:p>
        </w:tc>
        <w:tc>
          <w:tcPr>
            <w:tcW w:w="4221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Режим работы ДОУ</w:t>
            </w:r>
          </w:p>
        </w:tc>
        <w:tc>
          <w:tcPr>
            <w:tcW w:w="6106" w:type="dxa"/>
            <w:gridSpan w:val="6"/>
            <w:shd w:val="clear" w:color="auto" w:fill="BFBFBF" w:themeFill="background1" w:themeFillShade="BF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Размер родительской платы</w:t>
            </w:r>
          </w:p>
        </w:tc>
      </w:tr>
      <w:tr w:rsidR="00924A86" w:rsidRPr="00CC7FCA" w:rsidTr="00924A86">
        <w:trPr>
          <w:trHeight w:val="20"/>
        </w:trPr>
        <w:tc>
          <w:tcPr>
            <w:tcW w:w="846" w:type="dxa"/>
            <w:vMerge/>
            <w:shd w:val="clear" w:color="auto" w:fill="BFBFBF" w:themeFill="background1" w:themeFillShade="BF"/>
            <w:textDirection w:val="btLr"/>
            <w:vAlign w:val="center"/>
            <w:hideMark/>
          </w:tcPr>
          <w:p w:rsidR="00924A86" w:rsidRPr="00CC7FCA" w:rsidRDefault="00924A86" w:rsidP="00D363CF">
            <w:pPr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21" w:type="dxa"/>
            <w:vMerge/>
            <w:shd w:val="clear" w:color="auto" w:fill="BFBFBF" w:themeFill="background1" w:themeFillShade="BF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22" w:type="dxa"/>
            <w:gridSpan w:val="2"/>
            <w:shd w:val="clear" w:color="auto" w:fill="BFBFBF" w:themeFill="background1" w:themeFillShade="BF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от 2 месяцев до 3 лет</w:t>
            </w:r>
          </w:p>
        </w:tc>
        <w:tc>
          <w:tcPr>
            <w:tcW w:w="2262" w:type="dxa"/>
            <w:gridSpan w:val="2"/>
            <w:shd w:val="clear" w:color="auto" w:fill="BFBFBF" w:themeFill="background1" w:themeFillShade="BF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от 3 лет до прекращения образовательных отношений</w:t>
            </w:r>
          </w:p>
        </w:tc>
        <w:tc>
          <w:tcPr>
            <w:tcW w:w="1922" w:type="dxa"/>
            <w:gridSpan w:val="2"/>
            <w:shd w:val="clear" w:color="auto" w:fill="BFBFBF" w:themeFill="background1" w:themeFillShade="BF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Разница</w:t>
            </w:r>
          </w:p>
        </w:tc>
      </w:tr>
      <w:tr w:rsidR="00924A86" w:rsidRPr="00CC7FCA" w:rsidTr="00924A86">
        <w:trPr>
          <w:trHeight w:val="20"/>
        </w:trPr>
        <w:tc>
          <w:tcPr>
            <w:tcW w:w="846" w:type="dxa"/>
            <w:vMerge/>
            <w:shd w:val="clear" w:color="auto" w:fill="BFBFBF" w:themeFill="background1" w:themeFillShade="BF"/>
            <w:textDirection w:val="btLr"/>
            <w:vAlign w:val="center"/>
            <w:hideMark/>
          </w:tcPr>
          <w:p w:rsidR="00924A86" w:rsidRPr="00CC7FCA" w:rsidRDefault="00924A86" w:rsidP="00D363CF">
            <w:pPr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21" w:type="dxa"/>
            <w:vMerge/>
            <w:shd w:val="clear" w:color="auto" w:fill="BFBFBF" w:themeFill="background1" w:themeFillShade="BF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1" w:type="dxa"/>
            <w:shd w:val="clear" w:color="auto" w:fill="BFBFBF" w:themeFill="background1" w:themeFillShade="BF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2019г.</w:t>
            </w:r>
          </w:p>
        </w:tc>
        <w:tc>
          <w:tcPr>
            <w:tcW w:w="961" w:type="dxa"/>
            <w:shd w:val="clear" w:color="auto" w:fill="BFBFBF" w:themeFill="background1" w:themeFillShade="BF"/>
            <w:vAlign w:val="center"/>
            <w:hideMark/>
          </w:tcPr>
          <w:p w:rsidR="00924A86" w:rsidRPr="00924A86" w:rsidRDefault="00924A86" w:rsidP="00D363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4A86">
              <w:rPr>
                <w:rFonts w:ascii="Times New Roman" w:hAnsi="Times New Roman" w:cs="Times New Roman"/>
                <w:b/>
                <w:sz w:val="26"/>
                <w:szCs w:val="26"/>
              </w:rPr>
              <w:t>2020г.</w:t>
            </w:r>
          </w:p>
        </w:tc>
        <w:tc>
          <w:tcPr>
            <w:tcW w:w="1131" w:type="dxa"/>
            <w:shd w:val="clear" w:color="auto" w:fill="BFBFBF" w:themeFill="background1" w:themeFillShade="BF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2019г.</w:t>
            </w:r>
          </w:p>
        </w:tc>
        <w:tc>
          <w:tcPr>
            <w:tcW w:w="1131" w:type="dxa"/>
            <w:shd w:val="clear" w:color="auto" w:fill="BFBFBF" w:themeFill="background1" w:themeFillShade="BF"/>
            <w:vAlign w:val="center"/>
            <w:hideMark/>
          </w:tcPr>
          <w:p w:rsidR="00924A86" w:rsidRPr="00924A86" w:rsidRDefault="00924A86" w:rsidP="00D363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4A86">
              <w:rPr>
                <w:rFonts w:ascii="Times New Roman" w:hAnsi="Times New Roman" w:cs="Times New Roman"/>
                <w:b/>
                <w:sz w:val="26"/>
                <w:szCs w:val="26"/>
              </w:rPr>
              <w:t>2020г.</w:t>
            </w:r>
          </w:p>
        </w:tc>
        <w:tc>
          <w:tcPr>
            <w:tcW w:w="961" w:type="dxa"/>
            <w:shd w:val="clear" w:color="auto" w:fill="BFBFBF" w:themeFill="background1" w:themeFillShade="BF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2019г.</w:t>
            </w:r>
          </w:p>
        </w:tc>
        <w:tc>
          <w:tcPr>
            <w:tcW w:w="961" w:type="dxa"/>
            <w:shd w:val="clear" w:color="auto" w:fill="BFBFBF" w:themeFill="background1" w:themeFillShade="BF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2020г.</w:t>
            </w:r>
          </w:p>
        </w:tc>
      </w:tr>
      <w:tr w:rsidR="00924A86" w:rsidRPr="00CC7FCA" w:rsidTr="00924A86">
        <w:trPr>
          <w:trHeight w:val="20"/>
        </w:trPr>
        <w:tc>
          <w:tcPr>
            <w:tcW w:w="846" w:type="dxa"/>
            <w:vMerge w:val="restart"/>
            <w:textDirection w:val="btLr"/>
            <w:vAlign w:val="center"/>
            <w:hideMark/>
          </w:tcPr>
          <w:p w:rsidR="00924A86" w:rsidRPr="00CC7FCA" w:rsidRDefault="00924A86" w:rsidP="00D363CF">
            <w:pPr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Городские ДОУ</w:t>
            </w:r>
          </w:p>
        </w:tc>
        <w:tc>
          <w:tcPr>
            <w:tcW w:w="4221" w:type="dxa"/>
            <w:hideMark/>
          </w:tcPr>
          <w:p w:rsidR="00924A86" w:rsidRPr="00CC7FCA" w:rsidRDefault="00924A86" w:rsidP="00D363C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 дней – 12 часов</w:t>
            </w:r>
          </w:p>
          <w:p w:rsidR="00924A86" w:rsidRPr="00CC7FCA" w:rsidRDefault="00924A86" w:rsidP="00D363C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24A86">
              <w:rPr>
                <w:rFonts w:ascii="Times New Roman" w:hAnsi="Times New Roman" w:cs="Times New Roman"/>
                <w:sz w:val="28"/>
                <w:szCs w:val="26"/>
              </w:rPr>
              <w:t>Группы общеразвивающей и комбинированной направленности</w:t>
            </w:r>
          </w:p>
        </w:tc>
        <w:tc>
          <w:tcPr>
            <w:tcW w:w="961" w:type="dxa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3721</w:t>
            </w:r>
          </w:p>
        </w:tc>
        <w:tc>
          <w:tcPr>
            <w:tcW w:w="961" w:type="dxa"/>
            <w:vAlign w:val="center"/>
            <w:hideMark/>
          </w:tcPr>
          <w:p w:rsidR="00924A86" w:rsidRPr="00924A86" w:rsidRDefault="00924A86" w:rsidP="00D363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4A86">
              <w:rPr>
                <w:rFonts w:ascii="Times New Roman" w:hAnsi="Times New Roman" w:cs="Times New Roman"/>
                <w:b/>
                <w:sz w:val="26"/>
                <w:szCs w:val="26"/>
              </w:rPr>
              <w:t>3746</w:t>
            </w:r>
          </w:p>
        </w:tc>
        <w:tc>
          <w:tcPr>
            <w:tcW w:w="1131" w:type="dxa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3565</w:t>
            </w:r>
          </w:p>
        </w:tc>
        <w:tc>
          <w:tcPr>
            <w:tcW w:w="1131" w:type="dxa"/>
            <w:vAlign w:val="center"/>
            <w:hideMark/>
          </w:tcPr>
          <w:p w:rsidR="00924A86" w:rsidRPr="00924A86" w:rsidRDefault="00924A86" w:rsidP="00D363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4A86">
              <w:rPr>
                <w:rFonts w:ascii="Times New Roman" w:hAnsi="Times New Roman" w:cs="Times New Roman"/>
                <w:b/>
                <w:sz w:val="26"/>
                <w:szCs w:val="26"/>
              </w:rPr>
              <w:t>3628</w:t>
            </w:r>
          </w:p>
        </w:tc>
        <w:tc>
          <w:tcPr>
            <w:tcW w:w="961" w:type="dxa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+25</w:t>
            </w:r>
          </w:p>
        </w:tc>
        <w:tc>
          <w:tcPr>
            <w:tcW w:w="961" w:type="dxa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+63</w:t>
            </w:r>
          </w:p>
        </w:tc>
      </w:tr>
      <w:tr w:rsidR="00924A86" w:rsidRPr="00CC7FCA" w:rsidTr="00924A86">
        <w:trPr>
          <w:trHeight w:val="20"/>
        </w:trPr>
        <w:tc>
          <w:tcPr>
            <w:tcW w:w="846" w:type="dxa"/>
            <w:vMerge/>
            <w:hideMark/>
          </w:tcPr>
          <w:p w:rsidR="00924A86" w:rsidRPr="00CC7FCA" w:rsidRDefault="00924A86" w:rsidP="00D363C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21" w:type="dxa"/>
            <w:hideMark/>
          </w:tcPr>
          <w:p w:rsidR="00924A86" w:rsidRPr="00CC7FCA" w:rsidRDefault="00924A86" w:rsidP="00D363C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 дней – 12 часов</w:t>
            </w: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924A86" w:rsidRPr="00CC7FCA" w:rsidRDefault="00924A86" w:rsidP="00924A8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24A86">
              <w:rPr>
                <w:rFonts w:ascii="Times New Roman" w:hAnsi="Times New Roman" w:cs="Times New Roman"/>
                <w:bCs/>
                <w:sz w:val="28"/>
                <w:szCs w:val="28"/>
              </w:rPr>
              <w:t>Групп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ы компенсирующей направленности</w:t>
            </w:r>
            <w:r w:rsidRPr="00924A86">
              <w:rPr>
                <w:rFonts w:ascii="Times New Roman" w:hAnsi="Times New Roman" w:cs="Times New Roman"/>
                <w:bCs/>
                <w:sz w:val="32"/>
                <w:szCs w:val="28"/>
              </w:rPr>
              <w:t xml:space="preserve"> </w:t>
            </w:r>
            <w:r w:rsidRPr="00924A86">
              <w:rPr>
                <w:rFonts w:ascii="Times New Roman" w:hAnsi="Times New Roman" w:cs="Times New Roman"/>
                <w:sz w:val="28"/>
                <w:szCs w:val="26"/>
              </w:rPr>
              <w:t>(</w:t>
            </w:r>
            <w:r w:rsidRPr="00924A86">
              <w:rPr>
                <w:rFonts w:ascii="Times New Roman" w:hAnsi="Times New Roman" w:cs="Times New Roman"/>
                <w:sz w:val="28"/>
                <w:szCs w:val="26"/>
              </w:rPr>
              <w:t>группы для детей с иными отклонениями</w:t>
            </w:r>
            <w:r w:rsidRPr="00924A86">
              <w:rPr>
                <w:rFonts w:ascii="Times New Roman" w:hAnsi="Times New Roman" w:cs="Times New Roman"/>
                <w:sz w:val="28"/>
                <w:szCs w:val="26"/>
              </w:rPr>
              <w:t>)</w:t>
            </w:r>
          </w:p>
        </w:tc>
        <w:tc>
          <w:tcPr>
            <w:tcW w:w="961" w:type="dxa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5605</w:t>
            </w:r>
          </w:p>
        </w:tc>
        <w:tc>
          <w:tcPr>
            <w:tcW w:w="961" w:type="dxa"/>
            <w:vAlign w:val="center"/>
            <w:hideMark/>
          </w:tcPr>
          <w:p w:rsidR="00924A86" w:rsidRPr="00924A86" w:rsidRDefault="00924A86" w:rsidP="00D363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4A86">
              <w:rPr>
                <w:rFonts w:ascii="Times New Roman" w:hAnsi="Times New Roman" w:cs="Times New Roman"/>
                <w:b/>
                <w:sz w:val="26"/>
                <w:szCs w:val="26"/>
              </w:rPr>
              <w:t>5702</w:t>
            </w:r>
          </w:p>
        </w:tc>
        <w:tc>
          <w:tcPr>
            <w:tcW w:w="1131" w:type="dxa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5067</w:t>
            </w:r>
          </w:p>
        </w:tc>
        <w:tc>
          <w:tcPr>
            <w:tcW w:w="1131" w:type="dxa"/>
            <w:vAlign w:val="center"/>
            <w:hideMark/>
          </w:tcPr>
          <w:p w:rsidR="00924A86" w:rsidRPr="00924A86" w:rsidRDefault="00924A86" w:rsidP="00D363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24A86">
              <w:rPr>
                <w:rFonts w:ascii="Times New Roman" w:hAnsi="Times New Roman" w:cs="Times New Roman"/>
                <w:b/>
                <w:sz w:val="26"/>
                <w:szCs w:val="26"/>
              </w:rPr>
              <w:t>5187</w:t>
            </w:r>
          </w:p>
        </w:tc>
        <w:tc>
          <w:tcPr>
            <w:tcW w:w="961" w:type="dxa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+97</w:t>
            </w:r>
          </w:p>
        </w:tc>
        <w:tc>
          <w:tcPr>
            <w:tcW w:w="961" w:type="dxa"/>
            <w:vAlign w:val="center"/>
            <w:hideMark/>
          </w:tcPr>
          <w:p w:rsidR="00924A86" w:rsidRPr="00CC7FCA" w:rsidRDefault="00924A86" w:rsidP="00D363C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C7FCA">
              <w:rPr>
                <w:rFonts w:ascii="Times New Roman" w:hAnsi="Times New Roman" w:cs="Times New Roman"/>
                <w:sz w:val="26"/>
                <w:szCs w:val="26"/>
              </w:rPr>
              <w:t>+120</w:t>
            </w:r>
          </w:p>
        </w:tc>
      </w:tr>
    </w:tbl>
    <w:p w:rsidR="00924A86" w:rsidRDefault="00924A86" w:rsidP="00924A8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24A86" w:rsidRDefault="00924A86" w:rsidP="00924A8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sectPr w:rsidR="00924A86" w:rsidSect="00CC7FCA">
      <w:pgSz w:w="11906" w:h="16838"/>
      <w:pgMar w:top="426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FCA"/>
    <w:rsid w:val="00166AED"/>
    <w:rsid w:val="007D652D"/>
    <w:rsid w:val="00924A86"/>
    <w:rsid w:val="009A0C53"/>
    <w:rsid w:val="00CC7FCA"/>
    <w:rsid w:val="00DA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7F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7F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8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Метод.кабинет</cp:lastModifiedBy>
  <cp:revision>3</cp:revision>
  <cp:lastPrinted>2019-12-17T06:25:00Z</cp:lastPrinted>
  <dcterms:created xsi:type="dcterms:W3CDTF">2019-12-16T19:04:00Z</dcterms:created>
  <dcterms:modified xsi:type="dcterms:W3CDTF">2019-12-17T06:25:00Z</dcterms:modified>
</cp:coreProperties>
</file>